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67E" w:rsidRPr="009F541B" w:rsidRDefault="0066167E" w:rsidP="0066167E">
      <w:pPr>
        <w:pStyle w:val="a5"/>
        <w:spacing w:line="360" w:lineRule="auto"/>
        <w:rPr>
          <w:caps/>
          <w:sz w:val="24"/>
          <w:szCs w:val="24"/>
        </w:rPr>
      </w:pPr>
      <w:r w:rsidRPr="009F541B">
        <w:rPr>
          <w:caps/>
          <w:sz w:val="24"/>
          <w:szCs w:val="24"/>
        </w:rPr>
        <w:t xml:space="preserve">Озик овкат саноатида  мехнат. </w:t>
      </w:r>
    </w:p>
    <w:p w:rsidR="0066167E" w:rsidRPr="008540E0" w:rsidRDefault="0066167E" w:rsidP="0066167E">
      <w:pPr>
        <w:pStyle w:val="a3"/>
        <w:spacing w:line="360" w:lineRule="auto"/>
        <w:jc w:val="center"/>
        <w:rPr>
          <w:rFonts w:ascii="Times New Roman" w:hAnsi="Times New Roman"/>
          <w:sz w:val="24"/>
          <w:szCs w:val="24"/>
          <w:lang w:val="ru-RU"/>
        </w:rPr>
      </w:pPr>
      <w:bookmarkStart w:id="0" w:name="_GoBack"/>
      <w:bookmarkEnd w:id="0"/>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Режа:</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1. Кадрларнинг функционал таркиби.</w:t>
      </w:r>
    </w:p>
    <w:p w:rsidR="0066167E" w:rsidRPr="008540E0" w:rsidRDefault="0066167E" w:rsidP="0066167E">
      <w:pPr>
        <w:pStyle w:val="a3"/>
        <w:spacing w:line="360" w:lineRule="auto"/>
        <w:rPr>
          <w:rFonts w:ascii="Times New Roman" w:hAnsi="Times New Roman"/>
          <w:sz w:val="24"/>
          <w:szCs w:val="24"/>
          <w:lang w:val="ru-RU"/>
        </w:rPr>
      </w:pPr>
      <w:r w:rsidRPr="008540E0">
        <w:rPr>
          <w:rFonts w:ascii="Times New Roman" w:hAnsi="Times New Roman"/>
          <w:sz w:val="24"/>
          <w:szCs w:val="24"/>
          <w:lang w:val="ru-RU"/>
        </w:rPr>
        <w:t xml:space="preserve">        2. Мехнат унимдорлигининг мохияти ва уни хисобаш усуллари.</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 Мехнатга хак тулаш.</w:t>
      </w:r>
    </w:p>
    <w:p w:rsidR="0066167E" w:rsidRPr="008540E0" w:rsidRDefault="0066167E" w:rsidP="0066167E">
      <w:pPr>
        <w:pStyle w:val="a3"/>
        <w:spacing w:line="360" w:lineRule="auto"/>
        <w:jc w:val="both"/>
        <w:rPr>
          <w:rFonts w:ascii="Times New Roman" w:hAnsi="Times New Roman"/>
          <w:sz w:val="24"/>
          <w:szCs w:val="24"/>
          <w:lang w:val="ru-RU"/>
        </w:rPr>
      </w:pPr>
    </w:p>
    <w:p w:rsidR="0066167E" w:rsidRPr="008540E0" w:rsidRDefault="0066167E" w:rsidP="0066167E">
      <w:pPr>
        <w:spacing w:line="360" w:lineRule="auto"/>
        <w:jc w:val="center"/>
        <w:rPr>
          <w:b/>
          <w:sz w:val="24"/>
          <w:szCs w:val="24"/>
        </w:rPr>
      </w:pPr>
      <w:r w:rsidRPr="008540E0">
        <w:rPr>
          <w:b/>
          <w:sz w:val="24"/>
          <w:szCs w:val="24"/>
        </w:rPr>
        <w:t>Адабиётлар руйхати</w:t>
      </w:r>
    </w:p>
    <w:p w:rsidR="0066167E" w:rsidRPr="008540E0" w:rsidRDefault="0066167E" w:rsidP="0066167E">
      <w:pPr>
        <w:numPr>
          <w:ilvl w:val="0"/>
          <w:numId w:val="2"/>
        </w:numPr>
        <w:spacing w:line="360" w:lineRule="auto"/>
        <w:jc w:val="both"/>
        <w:rPr>
          <w:sz w:val="24"/>
          <w:szCs w:val="24"/>
        </w:rPr>
      </w:pPr>
      <w:r w:rsidRPr="008540E0">
        <w:rPr>
          <w:sz w:val="24"/>
          <w:szCs w:val="24"/>
        </w:rPr>
        <w:t>Абдурахманов К.  Мехнат иктисоди ва социологияси: Дарслик, -Тошкент «Укитувчи» 2001.</w:t>
      </w:r>
    </w:p>
    <w:p w:rsidR="0066167E" w:rsidRPr="008540E0" w:rsidRDefault="0066167E" w:rsidP="0066167E">
      <w:pPr>
        <w:numPr>
          <w:ilvl w:val="0"/>
          <w:numId w:val="2"/>
        </w:numPr>
        <w:spacing w:line="360" w:lineRule="auto"/>
        <w:jc w:val="both"/>
        <w:rPr>
          <w:sz w:val="24"/>
          <w:szCs w:val="24"/>
        </w:rPr>
      </w:pPr>
      <w:r w:rsidRPr="008540E0">
        <w:rPr>
          <w:sz w:val="24"/>
          <w:szCs w:val="24"/>
        </w:rPr>
        <w:t>Бляхман Л.С. Экономика фирмы: Учеб. Пособые – СПБ: Изд. Михайлова В.А. 2000.</w:t>
      </w:r>
    </w:p>
    <w:p w:rsidR="0066167E" w:rsidRPr="008540E0" w:rsidRDefault="0066167E" w:rsidP="0066167E">
      <w:pPr>
        <w:numPr>
          <w:ilvl w:val="0"/>
          <w:numId w:val="2"/>
        </w:numPr>
        <w:spacing w:line="360" w:lineRule="auto"/>
        <w:jc w:val="both"/>
        <w:rPr>
          <w:sz w:val="24"/>
          <w:szCs w:val="24"/>
        </w:rPr>
      </w:pPr>
      <w:r w:rsidRPr="008540E0">
        <w:rPr>
          <w:sz w:val="24"/>
          <w:szCs w:val="24"/>
        </w:rPr>
        <w:t>Генкин Б.М. Эканомика и социология труда: Учеб. Для вузов. Изд. Норма- Инфра. М. 2001.</w:t>
      </w:r>
    </w:p>
    <w:p w:rsidR="0066167E" w:rsidRPr="008540E0" w:rsidRDefault="0066167E" w:rsidP="0066167E">
      <w:pPr>
        <w:numPr>
          <w:ilvl w:val="0"/>
          <w:numId w:val="2"/>
        </w:numPr>
        <w:spacing w:line="360" w:lineRule="auto"/>
        <w:jc w:val="both"/>
        <w:rPr>
          <w:sz w:val="24"/>
          <w:szCs w:val="24"/>
        </w:rPr>
      </w:pPr>
      <w:r w:rsidRPr="008540E0">
        <w:rPr>
          <w:sz w:val="24"/>
          <w:szCs w:val="24"/>
        </w:rPr>
        <w:t>Пол Мигрлгром, Джон Робертс. Экономика, организация и менеджмент том 1 «Экономическая школа» Санкт Петербург 2001</w:t>
      </w:r>
    </w:p>
    <w:p w:rsidR="0066167E" w:rsidRPr="008540E0" w:rsidRDefault="0066167E" w:rsidP="0066167E">
      <w:pPr>
        <w:numPr>
          <w:ilvl w:val="0"/>
          <w:numId w:val="2"/>
        </w:numPr>
        <w:spacing w:line="360" w:lineRule="auto"/>
        <w:jc w:val="both"/>
        <w:rPr>
          <w:sz w:val="24"/>
          <w:szCs w:val="24"/>
        </w:rPr>
      </w:pPr>
      <w:r w:rsidRPr="008540E0">
        <w:rPr>
          <w:sz w:val="24"/>
          <w:szCs w:val="24"/>
        </w:rPr>
        <w:t>Экономика предприятия: Учебник изд. 3-е пере и доп. Под. Ред. Академика. Манн В.Ш.  М:2001.</w:t>
      </w:r>
    </w:p>
    <w:p w:rsidR="0066167E" w:rsidRPr="008540E0" w:rsidRDefault="0066167E" w:rsidP="0066167E">
      <w:pPr>
        <w:numPr>
          <w:ilvl w:val="0"/>
          <w:numId w:val="2"/>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66167E" w:rsidRPr="008540E0" w:rsidRDefault="0066167E" w:rsidP="0066167E">
      <w:pPr>
        <w:pStyle w:val="a3"/>
        <w:spacing w:line="360" w:lineRule="auto"/>
        <w:jc w:val="both"/>
        <w:rPr>
          <w:rFonts w:ascii="Times New Roman" w:hAnsi="Times New Roman"/>
          <w:sz w:val="24"/>
          <w:szCs w:val="24"/>
          <w:lang w:val="ru-RU"/>
        </w:rPr>
      </w:pPr>
    </w:p>
    <w:p w:rsidR="0066167E" w:rsidRPr="008540E0" w:rsidRDefault="0066167E" w:rsidP="0066167E">
      <w:pPr>
        <w:pStyle w:val="a5"/>
        <w:spacing w:line="360" w:lineRule="auto"/>
        <w:rPr>
          <w:sz w:val="24"/>
          <w:szCs w:val="24"/>
        </w:rPr>
      </w:pPr>
      <w:r w:rsidRPr="008540E0">
        <w:rPr>
          <w:sz w:val="24"/>
          <w:szCs w:val="24"/>
        </w:rPr>
        <w:t xml:space="preserve">             </w:t>
      </w:r>
      <w:bookmarkStart w:id="1" w:name="_Toc130023424"/>
      <w:r w:rsidRPr="008540E0">
        <w:rPr>
          <w:sz w:val="24"/>
          <w:szCs w:val="24"/>
        </w:rPr>
        <w:t>1. Кадрларнинг функционал таркиби.</w:t>
      </w:r>
      <w:bookmarkEnd w:id="1"/>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Озик - овкат саноати корхоналари  кадрларини  саноат  ишлаб - чикариш  ходимлари  ва носаноат ишлаб чикариш ходимлари сингари икки гурухга булиш мумкин.  Саноат ишлаб чикариш ходимлари асосий ишлаб  чикариш ва хизмат курсатиш фаолияти билан банд булади. Буларга корхона асосий ва ёрдамчи цехлари, бошкарув аппарати, лабораториялар,  илмий-тадкикот  ва  лойиха - конструкторлик бюролари ходимлари киради.  Носаноат ишлаб чикариш  ходимларига уй-жой ва коммунал хужалик,  маданий - маиший, медицина- санитария хизмати ва богча-яслиларнинг ходимлари киради. Илмий-техника  тараккиёти жадал ривожланиши окибатида ишлаб чикариш жараёнини механизациялаш ва автоматлаштириш  даражаси  усиб  бормокда. Бундай  шароитда </w:t>
      </w:r>
      <w:r w:rsidRPr="008540E0">
        <w:rPr>
          <w:rFonts w:ascii="Times New Roman" w:hAnsi="Times New Roman"/>
          <w:sz w:val="24"/>
          <w:szCs w:val="24"/>
          <w:lang w:val="ru-RU"/>
        </w:rPr>
        <w:lastRenderedPageBreak/>
        <w:t>ходимларни тоифаларга ажратишга куйидагича ёндошиш максадга мувофик деб хисоблаймиз.</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предметларининг шаклини  узгартириш  билан  боглик булмаган вазифаларни бажарувчилар (назоратчилар,  транспорт ходимлари, махсулотни сакловчилар);</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предметларининг  шаклини сифат ва микдор жихатдан узгартирадиган вазифаларни бажарувчилар (яъни технологик  жараёнда иштирок этувчилар);</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воситаларига хизмат курсатиш вазифасини бажарувчилар (сузлаш,таъмирлаш,иш холатида саклаш ва хоказо);</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ишлаб чикариш жараёнига хизмат курсатиш вазифасини  бажарувчилар (мехнат мухофазаси,техника хавфсизлиги, мехнат шароитини яхшилаш ва хоказо)</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ишлаб чикаришни ташкил килиш ва бошкариш вазифасини бажарувчилар.</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Шунга кура саноат ишлаб чикариш ходимлари бажарадиган вазифасининг характерига кура ишчилар,инженер-техник  ходимлар, хизматчилар,укувчилар,кичик хизмат курсатувчи ходимлар ва коровуллар каби тоифаларга ажратилади.Ишчилар билимига  ва  малакасига куйиладиган талаблар  ягона  тариф-квалификация маълумотномасида, (ЕТМС),хизматчилар ва инженер-техник ходимларга  куйиладиган талаблар малакасида уз аксини топади.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Ходимларнинг таркиби, тузилиши, харакатини бир катор коэффициентлар характерлайди.</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1. Асосий ишчилар сони коэффициенти: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Каи = 1-Рвр/Рр,</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Рвр - Корхонадаги ердамчи ишчиларнинг уртача руйхатдаги сони,</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Рр -  Корхонадаги жами ишчиларнинг уртача руйхатдаги сони,</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 Корхонадаги ходимлар тузилиши.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rPr>
        <w:t>dP</w:t>
      </w:r>
      <w:r w:rsidRPr="008540E0">
        <w:rPr>
          <w:rFonts w:ascii="Times New Roman" w:hAnsi="Times New Roman"/>
          <w:sz w:val="24"/>
          <w:szCs w:val="24"/>
          <w:lang w:val="ru-RU"/>
        </w:rPr>
        <w:t xml:space="preserve"> =  </w:t>
      </w:r>
      <w:r w:rsidRPr="008540E0">
        <w:rPr>
          <w:rFonts w:ascii="Times New Roman" w:hAnsi="Times New Roman"/>
          <w:sz w:val="24"/>
          <w:szCs w:val="24"/>
        </w:rPr>
        <w:t>Pi</w:t>
      </w:r>
      <w:r w:rsidRPr="008540E0">
        <w:rPr>
          <w:rFonts w:ascii="Times New Roman" w:hAnsi="Times New Roman"/>
          <w:sz w:val="24"/>
          <w:szCs w:val="24"/>
          <w:lang w:val="ru-RU"/>
        </w:rPr>
        <w:t>/</w:t>
      </w:r>
      <w:r w:rsidRPr="008540E0">
        <w:rPr>
          <w:rFonts w:ascii="Times New Roman" w:hAnsi="Times New Roman"/>
          <w:sz w:val="24"/>
          <w:szCs w:val="24"/>
        </w:rPr>
        <w:t>P</w:t>
      </w:r>
    </w:p>
    <w:p w:rsidR="0066167E"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sidRPr="008540E0">
        <w:rPr>
          <w:rFonts w:ascii="Times New Roman" w:hAnsi="Times New Roman"/>
          <w:sz w:val="24"/>
          <w:szCs w:val="24"/>
          <w:lang w:val="ru-RU"/>
        </w:rPr>
        <w:t>Бу ерда:  Р</w:t>
      </w:r>
      <w:r w:rsidRPr="008540E0">
        <w:rPr>
          <w:rFonts w:ascii="Times New Roman" w:hAnsi="Times New Roman"/>
          <w:sz w:val="24"/>
          <w:szCs w:val="24"/>
        </w:rPr>
        <w:t>i</w:t>
      </w:r>
      <w:r w:rsidRPr="008540E0">
        <w:rPr>
          <w:rFonts w:ascii="Times New Roman" w:hAnsi="Times New Roman"/>
          <w:sz w:val="24"/>
          <w:szCs w:val="24"/>
          <w:lang w:val="ru-RU"/>
        </w:rPr>
        <w:t xml:space="preserve"> - </w:t>
      </w:r>
      <w:r w:rsidRPr="008540E0">
        <w:rPr>
          <w:rFonts w:ascii="Times New Roman" w:hAnsi="Times New Roman"/>
          <w:sz w:val="24"/>
          <w:szCs w:val="24"/>
        </w:rPr>
        <w:t>i</w:t>
      </w:r>
      <w:r w:rsidRPr="008540E0">
        <w:rPr>
          <w:rFonts w:ascii="Times New Roman" w:hAnsi="Times New Roman"/>
          <w:sz w:val="24"/>
          <w:szCs w:val="24"/>
          <w:lang w:val="ru-RU"/>
        </w:rPr>
        <w:t>-тоифадаги ишловчиларнинг уртача руйхатдаги сони.</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 Ходимларнинг ишдан кетиш коэффициенти.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Кик = Рик/ Р*100%</w:t>
      </w:r>
    </w:p>
    <w:p w:rsidR="0066167E"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 ерда: Рик - турли сабаблар билан ишдан кетганлар сони.</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4.Ходимларнинг ишга кобул килиш коэффициенти.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Ккк= Ркк/ Р*100%</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Бу ерда: Ркк- жами ишга кобул килинганлар сони.</w:t>
      </w:r>
    </w:p>
    <w:p w:rsidR="0066167E" w:rsidRPr="008540E0" w:rsidRDefault="0066167E" w:rsidP="0066167E">
      <w:pPr>
        <w:pStyle w:val="a3"/>
        <w:spacing w:line="360" w:lineRule="auto"/>
        <w:jc w:val="both"/>
        <w:rPr>
          <w:rFonts w:ascii="Times New Roman" w:hAnsi="Times New Roman"/>
          <w:sz w:val="24"/>
          <w:szCs w:val="24"/>
          <w:lang w:val="ru-RU"/>
        </w:rPr>
      </w:pPr>
      <w:r>
        <w:rPr>
          <w:rFonts w:ascii="Times New Roman" w:hAnsi="Times New Roman"/>
          <w:sz w:val="24"/>
          <w:szCs w:val="24"/>
          <w:lang w:val="ru-RU"/>
        </w:rPr>
        <w:t>5</w:t>
      </w:r>
      <w:r w:rsidRPr="008540E0">
        <w:rPr>
          <w:rFonts w:ascii="Times New Roman" w:hAnsi="Times New Roman"/>
          <w:sz w:val="24"/>
          <w:szCs w:val="24"/>
          <w:lang w:val="ru-RU"/>
        </w:rPr>
        <w:t>. Ходимларнинг бааркоролик коэффициенти.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Кб= 1-Рух/ Р +Ркк,</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 ерда:  Рух-  Хисобот йилда корхонадан уз хохишига кура ва мехнат интизомини бузганлиги сабабли ишдан кетган ходимлар  сони.</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Ркк-хисобот йилда ишга янги кобул килинган  ходимлар сони,</w:t>
      </w:r>
    </w:p>
    <w:p w:rsidR="0066167E" w:rsidRPr="008540E0" w:rsidRDefault="0066167E" w:rsidP="0066167E">
      <w:pPr>
        <w:pStyle w:val="a3"/>
        <w:spacing w:line="360" w:lineRule="auto"/>
        <w:jc w:val="both"/>
        <w:rPr>
          <w:rFonts w:ascii="Times New Roman" w:hAnsi="Times New Roman"/>
          <w:sz w:val="24"/>
          <w:szCs w:val="24"/>
          <w:lang w:val="ru-RU"/>
        </w:rPr>
      </w:pPr>
      <w:r>
        <w:rPr>
          <w:rFonts w:ascii="Times New Roman" w:hAnsi="Times New Roman"/>
          <w:sz w:val="24"/>
          <w:szCs w:val="24"/>
          <w:lang w:val="ru-RU"/>
        </w:rPr>
        <w:t xml:space="preserve"> 6</w:t>
      </w:r>
      <w:r w:rsidRPr="008540E0">
        <w:rPr>
          <w:rFonts w:ascii="Times New Roman" w:hAnsi="Times New Roman"/>
          <w:sz w:val="24"/>
          <w:szCs w:val="24"/>
          <w:lang w:val="ru-RU"/>
        </w:rPr>
        <w:t>.Ходимларнинг кунимсизлик коэффициенти.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Кк= ( Рик/Р) 100 %</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Рик -хисобот йилда ишдан кетганлар сони.</w:t>
      </w:r>
    </w:p>
    <w:p w:rsidR="0066167E" w:rsidRPr="008540E0" w:rsidRDefault="0066167E" w:rsidP="0066167E">
      <w:pPr>
        <w:pStyle w:val="a3"/>
        <w:spacing w:line="360" w:lineRule="auto"/>
        <w:rPr>
          <w:rFonts w:ascii="Times New Roman" w:hAnsi="Times New Roman"/>
          <w:sz w:val="24"/>
          <w:szCs w:val="24"/>
          <w:lang w:val="ru-RU"/>
        </w:rPr>
      </w:pPr>
    </w:p>
    <w:p w:rsidR="0066167E" w:rsidRPr="008540E0" w:rsidRDefault="0066167E" w:rsidP="0066167E">
      <w:pPr>
        <w:pStyle w:val="a5"/>
        <w:spacing w:line="360" w:lineRule="auto"/>
        <w:rPr>
          <w:sz w:val="24"/>
          <w:szCs w:val="24"/>
        </w:rPr>
      </w:pPr>
      <w:bookmarkStart w:id="2" w:name="_Toc130023425"/>
      <w:r w:rsidRPr="008540E0">
        <w:rPr>
          <w:sz w:val="24"/>
          <w:szCs w:val="24"/>
        </w:rPr>
        <w:t>2. Мехнат унумдорлигининг мохияти ва уни хисобаш усуллари.</w:t>
      </w:r>
      <w:bookmarkEnd w:id="2"/>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Мехнат унумдорлиги  (МУ) ишловчилар (хизматчилар) ишлаб чикариш фаолиятининг самарадорлиги, махсулдорлигини курсатади. Мехнат унумдорлиги  хизматининг  иш  вакти  бирлиги  давомида (соат, смена, ой) ишлаб чикарган махсулотининг микдори ёки  махсулот бирлигини ишлаб чикаришга кетган вакт микдори (Тмах) билан ифодаланади.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Му=Ммик/Тиш;  Тмах=Тиш/Ммик</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Демак, мехнат унумдорлигининг усиши махсулот бирлигини  ишлаб чикаришга кетган мехнат сарфининг камайиши,хар бир хизмачининг купрок махсулот ишлаб чикаришни билдиради. Мехнат  унумдорлигини  ишлаб чикариш хажмини ошириш манбаларидан биридир.У жамият бойлигини ортириш,мехнаткашлар моддий  ва  маданий  турмуш даражасини яхшилаш,уларнинг хар томонлама камол топиши учун шароитлар  яратади.Мехнат  унумдорлигини  улчаш   усуллари.Мехнат унумдорлигини  режалаш ва хисоблаш жараёнида икки гурух курсаткичлар ишлатилади. 1.Мехнат сарфи, 2.Вакт  бирлиги  давомида  бир ходимнинг  ишлаб  чикарган  махсулот бирлиги.Мехнат унумдорлиги мехнат сарфи оркали ифодаланганида,у меъёр  буйича  ва  хакикий мехнат  сарфи буйича курсатилади. Хар бир ходимнинг ишлаб чикарган махсулот бирлиги йил давомида, квартал, ой, кун ва соат  давомида хисобга олинади. Вакт бирлиги давомида хар бир ходимнинг ишлаб чикарган махсулоти натуралбирликлар (доналар, квадрат  метрлар, дециметрлар  ва  хоказолар). Меъёрланган- соатлар ёки махсулотни киймати куринишида  ифодаланиш  мумкин. Натурал  бирликлар оркали  халк хужалиги ишлаб чикариш </w:t>
      </w:r>
      <w:r w:rsidRPr="008540E0">
        <w:rPr>
          <w:rFonts w:ascii="Times New Roman" w:hAnsi="Times New Roman"/>
          <w:sz w:val="24"/>
          <w:szCs w:val="24"/>
          <w:lang w:val="ru-RU"/>
        </w:rPr>
        <w:lastRenderedPageBreak/>
        <w:t>корхонанинг махсулоти билан таъминланганлиги даражасини курсатади. Аммо корхоналарнинг ишлаб чикаридиган  махсулотлари турли булгани учун,натурал курсаткичлар  кенг  фойдаланиб  булмайди.Мехнат  методида  киши-соат, киши-кун, яъни маълум вакт бирлиги ичида махсулотни ишлаб чикариш учун кетган иш вакти сарфи.Умумий улчов бирлиги булиб  хисобланади. Масалан,шартли махсулот (100 метр квадрат) бирлигига 5 соат сарф килинса,махсулотнинг мехнат сарфи 5 киши - соатга  тенг булади. Махсулотнинг  мехнат сарфи меъёр ва хакикий меъёр- соатларда хисобланади. Киймат усули мехнат унумдорлигини  хисоблашда кулланиладиган  усуллардан биридир. Бу усул буйича тармок корхоналарида ва яхши тармокда ишлаб чикилаётган барча турдаги  махсулотлар  хажми  киймат курсаткичида (улгуржи бахо,норматив соф махсулот) ифодаланилади.Мехнат унумдорилгининг  киймат  усулида ишлаб  чикарилаётган махсулотнинг факат микдорини курсатиб колмасдан, балки унинг сифати узгаришларини хам  хисоблаш  имконини беради. Киймат  усулида  курсатилган  мехнат  унумдорлиги  оркали. Мехнат ва мехнатга хак тулаш курсаткичларини узаро муносабатини узгариш даражаларини солиштириш имкони булади. Махсулотнинг улгуржи бахоси хомашё кийматини уз ичига  олиши  сабабли  ишлаб чикарилаётган  махсулот ассортиментининг узнариши махсулот хажмини узгаришига олиб келади. Шунинг  учун  мехнат  унумдорлигини хисоблаш, уни  тахлил  килишда  бирор бир курсаткичда эмас,балки мавжуд курсаткичлар системасидан фойдаланиш тавсия этилади. Мехнат  унумдорлигини устирувчи омиллар ва уларнинг таъсир даражаси. Бирор бир шартли махсулотни ишлаб чикариш жараёнида иш вакти сарфининг  узгариши  мехнат унумдорлигини усиши омили булиб хисобланади. Мехнат унумдорлигини устирувчи омиллар уларнинг  умумий  белгиларига  караб,бирлаштирилади,улар  хисобга олинади ва микдорий жихатдан тахлил килинди.Мехнат унумдорлигини устирувчи омилларнинг  булиниши (класификация) хар бир омилни алохида хисобга олиш,бир омилнинг бошка омил билан иккиланишини  мустасно этади.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Мехнат унимдорлигига бир катор омиллар таъсир килади: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1.Ишлаб чикаришнинг техник даражасини ошириш.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ишлаб чикаришни механизациялаштириш ва автоматлаштириш: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янги турдаги дастгохларни жорий килиш: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янги технологик жараенларни жорий килиш: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  махсулотнинг тузилишини узгартириш: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махсулот сифатини ошириш:</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2.Мехнатни ва ишлаб чикаришни ташкил этишни такомиллаштириш.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нормаларини  ошириш  ва  хизмат килиш зонарини кенгайтириш;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нормаларини бажармайдиган ишчиларни камайтириш;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бошкарув тузилишини соддалаштириш;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хисоблаш ва хисоб-китоб ишларини механизациялаштириш;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 даврини узгартириш;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-ихтисослаштириш даражасини ошириш.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3.Табиий ва ташки шароитларини узгартириш.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хом-ашё базасини узгартириш;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хом-ашёдаги фойдали моддаларни купайтириш;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4.Ишлаб чикаришнинг тузилишини узгартириш.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юкори навли махсулотларнинг солиштирма вазнини  купайтириш;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ишлаб чикариш дастурларининг мехнат сигимини узгартириш;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ярим  фабрикат  ва  комплектловчи махсулотлар солиштирма вазнини купайтириш;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янги махсулот солиштирма вазнини купайтириш;</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Мехнат унумдорлигининг ишлаб чикариш  хажмининнг  купайиши ва ишловчилар сонининг узгариши натижасида ортиши куйидаги формуладан топилади:</w:t>
      </w:r>
    </w:p>
    <w:p w:rsidR="0066167E" w:rsidRPr="008540E0" w:rsidRDefault="0066167E" w:rsidP="0066167E">
      <w:pPr>
        <w:pStyle w:val="a3"/>
        <w:spacing w:line="360" w:lineRule="auto"/>
        <w:jc w:val="center"/>
        <w:rPr>
          <w:rFonts w:ascii="Times New Roman" w:hAnsi="Times New Roman"/>
          <w:sz w:val="24"/>
          <w:szCs w:val="24"/>
          <w:lang w:val="ru-RU"/>
        </w:rPr>
      </w:pPr>
      <w:r>
        <w:rPr>
          <w:rFonts w:ascii="Times New Roman" w:hAnsi="Times New Roman"/>
          <w:sz w:val="24"/>
          <w:szCs w:val="24"/>
          <w:lang w:val="ru-RU"/>
        </w:rPr>
        <w:t xml:space="preserve">      </w:t>
      </w:r>
      <w:r w:rsidRPr="008540E0">
        <w:rPr>
          <w:rFonts w:ascii="Times New Roman" w:hAnsi="Times New Roman"/>
          <w:sz w:val="24"/>
          <w:szCs w:val="24"/>
          <w:lang w:val="ru-RU"/>
        </w:rPr>
        <w:t xml:space="preserve">100 </w:t>
      </w:r>
      <w:r w:rsidRPr="008540E0">
        <w:rPr>
          <w:rFonts w:ascii="Times New Roman" w:hAnsi="Times New Roman"/>
          <w:sz w:val="24"/>
          <w:szCs w:val="24"/>
        </w:rPr>
        <w:t>B</w:t>
      </w:r>
      <w:r w:rsidRPr="008540E0">
        <w:rPr>
          <w:rFonts w:ascii="Times New Roman" w:hAnsi="Times New Roman"/>
          <w:sz w:val="24"/>
          <w:szCs w:val="24"/>
          <w:lang w:val="ru-RU"/>
        </w:rPr>
        <w:t xml:space="preserve"> +  </w:t>
      </w:r>
      <w:r w:rsidRPr="008540E0">
        <w:rPr>
          <w:rFonts w:ascii="Times New Roman" w:hAnsi="Times New Roman"/>
          <w:sz w:val="24"/>
          <w:szCs w:val="24"/>
        </w:rPr>
        <w:t>P</w:t>
      </w:r>
      <w:r w:rsidRPr="008540E0">
        <w:rPr>
          <w:rFonts w:ascii="Times New Roman" w:hAnsi="Times New Roman"/>
          <w:sz w:val="24"/>
          <w:szCs w:val="24"/>
          <w:lang w:val="ru-RU"/>
        </w:rPr>
        <w:t>п</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rPr>
        <w:t>P</w:t>
      </w:r>
      <w:r w:rsidRPr="008540E0">
        <w:rPr>
          <w:rFonts w:ascii="Times New Roman" w:hAnsi="Times New Roman"/>
          <w:sz w:val="24"/>
          <w:szCs w:val="24"/>
          <w:lang w:val="ru-RU"/>
        </w:rPr>
        <w:t>=-------------</w:t>
      </w:r>
      <w:r>
        <w:rPr>
          <w:rFonts w:ascii="Times New Roman" w:hAnsi="Times New Roman"/>
          <w:sz w:val="24"/>
          <w:szCs w:val="24"/>
          <w:lang w:val="ru-RU"/>
        </w:rPr>
        <w:t>------- ;</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100 - </w:t>
      </w:r>
      <w:r w:rsidRPr="008540E0">
        <w:rPr>
          <w:rFonts w:ascii="Times New Roman" w:hAnsi="Times New Roman"/>
          <w:sz w:val="24"/>
          <w:szCs w:val="24"/>
        </w:rPr>
        <w:t>P</w:t>
      </w:r>
      <w:r w:rsidRPr="008540E0">
        <w:rPr>
          <w:rFonts w:ascii="Times New Roman" w:hAnsi="Times New Roman"/>
          <w:sz w:val="24"/>
          <w:szCs w:val="24"/>
          <w:lang w:val="ru-RU"/>
        </w:rPr>
        <w:t>п</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w:t>
      </w:r>
      <w:r w:rsidRPr="008540E0">
        <w:rPr>
          <w:rFonts w:ascii="Times New Roman" w:hAnsi="Times New Roman"/>
          <w:sz w:val="24"/>
          <w:szCs w:val="24"/>
        </w:rPr>
        <w:t>B</w:t>
      </w:r>
      <w:r w:rsidRPr="008540E0">
        <w:rPr>
          <w:rFonts w:ascii="Times New Roman" w:hAnsi="Times New Roman"/>
          <w:sz w:val="24"/>
          <w:szCs w:val="24"/>
          <w:lang w:val="ru-RU"/>
        </w:rPr>
        <w:t>-хисобот  йилида корхонада махсулот ишлаб чикариш хажмининг усиш даражаси;</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P</w:t>
      </w:r>
      <w:r w:rsidRPr="008540E0">
        <w:rPr>
          <w:rFonts w:ascii="Times New Roman" w:hAnsi="Times New Roman"/>
          <w:sz w:val="24"/>
          <w:szCs w:val="24"/>
          <w:lang w:val="ru-RU"/>
        </w:rPr>
        <w:t>п-корхонадаги ишловчидар сонининг камайиши,фоизда;</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Корхонага кооперативлаштириш асосида махсулот олиб  келишнинг  солиштирма вазни купайиши хисобига мехнат унумдорлигининг усиши куйидаги формула билан топилади: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rPr>
        <w:t>d</w:t>
      </w:r>
      <w:r w:rsidRPr="008540E0">
        <w:rPr>
          <w:rFonts w:ascii="Times New Roman" w:hAnsi="Times New Roman"/>
          <w:sz w:val="24"/>
          <w:szCs w:val="24"/>
          <w:lang w:val="ru-RU"/>
        </w:rPr>
        <w:t xml:space="preserve">к1 - </w:t>
      </w:r>
      <w:r w:rsidRPr="008540E0">
        <w:rPr>
          <w:rFonts w:ascii="Times New Roman" w:hAnsi="Times New Roman"/>
          <w:sz w:val="24"/>
          <w:szCs w:val="24"/>
        </w:rPr>
        <w:t>d</w:t>
      </w:r>
      <w:r w:rsidRPr="008540E0">
        <w:rPr>
          <w:rFonts w:ascii="Times New Roman" w:hAnsi="Times New Roman"/>
          <w:sz w:val="24"/>
          <w:szCs w:val="24"/>
          <w:lang w:val="ru-RU"/>
        </w:rPr>
        <w:t>к0</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rPr>
        <w:t>P</w:t>
      </w:r>
      <w:r w:rsidRPr="008540E0">
        <w:rPr>
          <w:rFonts w:ascii="Times New Roman" w:hAnsi="Times New Roman"/>
          <w:sz w:val="24"/>
          <w:szCs w:val="24"/>
          <w:lang w:val="ru-RU"/>
        </w:rPr>
        <w:t>=------------(%)</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100 - </w:t>
      </w:r>
      <w:r w:rsidRPr="008540E0">
        <w:rPr>
          <w:rFonts w:ascii="Times New Roman" w:hAnsi="Times New Roman"/>
          <w:sz w:val="24"/>
          <w:szCs w:val="24"/>
        </w:rPr>
        <w:t>d</w:t>
      </w:r>
      <w:r w:rsidRPr="008540E0">
        <w:rPr>
          <w:rFonts w:ascii="Times New Roman" w:hAnsi="Times New Roman"/>
          <w:sz w:val="24"/>
          <w:szCs w:val="24"/>
          <w:lang w:val="ru-RU"/>
        </w:rPr>
        <w:t>к1</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бу ерда </w:t>
      </w:r>
      <w:r w:rsidRPr="008540E0">
        <w:rPr>
          <w:rFonts w:ascii="Times New Roman" w:hAnsi="Times New Roman"/>
          <w:sz w:val="24"/>
          <w:szCs w:val="24"/>
        </w:rPr>
        <w:t>d</w:t>
      </w:r>
      <w:r w:rsidRPr="008540E0">
        <w:rPr>
          <w:rFonts w:ascii="Times New Roman" w:hAnsi="Times New Roman"/>
          <w:sz w:val="24"/>
          <w:szCs w:val="24"/>
          <w:lang w:val="ru-RU"/>
        </w:rPr>
        <w:t xml:space="preserve">к1, </w:t>
      </w:r>
      <w:r w:rsidRPr="008540E0">
        <w:rPr>
          <w:rFonts w:ascii="Times New Roman" w:hAnsi="Times New Roman"/>
          <w:sz w:val="24"/>
          <w:szCs w:val="24"/>
        </w:rPr>
        <w:t>d</w:t>
      </w:r>
      <w:r w:rsidRPr="008540E0">
        <w:rPr>
          <w:rFonts w:ascii="Times New Roman" w:hAnsi="Times New Roman"/>
          <w:sz w:val="24"/>
          <w:szCs w:val="24"/>
          <w:lang w:val="ru-RU"/>
        </w:rPr>
        <w:t>к0 - базис ва режа даврида корхонага кооперативлаштириш асосида махсулот олиб келишниннг солиштирма вазни;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 вакти  фондидан  самарали  фойдаланиш  хисобиги  мехнат унумдорлигининг ошиши куйидаги формула билан аникланади:</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Фэ1 - Фэ0</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rPr>
        <w:t>P</w:t>
      </w:r>
      <w:r w:rsidRPr="008540E0">
        <w:rPr>
          <w:rFonts w:ascii="Times New Roman" w:hAnsi="Times New Roman"/>
          <w:sz w:val="24"/>
          <w:szCs w:val="24"/>
          <w:lang w:val="ru-RU"/>
        </w:rPr>
        <w:t>=------------ *100</w:t>
      </w:r>
    </w:p>
    <w:p w:rsidR="0066167E" w:rsidRPr="008540E0" w:rsidRDefault="0066167E" w:rsidP="0066167E">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Фэ0</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Фэ1,Фэ0  - базис ва режа даврларда бир ишчининг 1 йиллик иш вакти фонди.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 ерда,  шуни  таъкидлаш керакки,  мехнат унумдорлигининг даражаси ишлаб чикариш омиллари билан бир каторда мехнат  бозоридаги иш кучининг мавжудлигига хам боглик.</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Айрим корхоналар узига керакли ишловчилар сонини  аниклашда мехнатга булган талабнинг бахосини хам билиши лозим.</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Чегаравий мехнат унимдорлиги 0 - бошка омиллар узгармаган  холда, ишлаб  чикаришга кушимча иш кучи жалб килиш асосида олинган кушимча товар махсулот хажми.</w:t>
      </w:r>
    </w:p>
    <w:p w:rsidR="0066167E" w:rsidRPr="008540E0" w:rsidRDefault="0066167E" w:rsidP="0066167E">
      <w:pPr>
        <w:pStyle w:val="a3"/>
        <w:spacing w:line="360" w:lineRule="auto"/>
        <w:jc w:val="both"/>
        <w:rPr>
          <w:rFonts w:ascii="Times New Roman" w:hAnsi="Times New Roman"/>
          <w:sz w:val="24"/>
          <w:szCs w:val="24"/>
          <w:lang w:val="ru-RU"/>
        </w:rPr>
      </w:pPr>
    </w:p>
    <w:p w:rsidR="0066167E" w:rsidRPr="008540E0" w:rsidRDefault="0066167E" w:rsidP="0066167E">
      <w:pPr>
        <w:pStyle w:val="a5"/>
        <w:spacing w:line="360" w:lineRule="auto"/>
        <w:rPr>
          <w:sz w:val="24"/>
          <w:szCs w:val="24"/>
        </w:rPr>
      </w:pPr>
      <w:r w:rsidRPr="008540E0">
        <w:rPr>
          <w:sz w:val="24"/>
          <w:szCs w:val="24"/>
        </w:rPr>
        <w:t xml:space="preserve">              </w:t>
      </w:r>
      <w:bookmarkStart w:id="3" w:name="_Toc130023426"/>
      <w:r w:rsidRPr="008540E0">
        <w:rPr>
          <w:sz w:val="24"/>
          <w:szCs w:val="24"/>
        </w:rPr>
        <w:t>3. Мехнатга хак тулаш.</w:t>
      </w:r>
      <w:bookmarkEnd w:id="3"/>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Иш хаки ишчилар  ва  хизматчиларга  уларнинг  бажарилаётган мехнатнинг сони  ва  сифатига  караб  пул  куринишида ажратилади. Давлат корхоналарида иш хаки фондини режалаш турли категориядаги ишловчилар  иш хакини дифференцация килиш ва маълум шароитда турли ишловчиларга талабга мувофик иш хаки тулаш  системасини куллаш йуллари билан мехнатга унинг сони ва сифатига караб иш хаки тулаш принципи  амалга  оширилади.Саноат  корхоналарида ишчиларга иш хаки тулаш тариф системаси оркали бажарилади.Бунда бажариладиган ишнинг огирлиги саломатликка зарар етказиш даражаси ишнинг  бажарилиши интенсивлиги даражаси ва унинг малака даражасига караб  таксимланган.Тариф  системаси - тариф  сеткалари, тариф ставкалари, тариф коэффициентлари ва тариф малака маълумотнома оркали амалга оширилади.Тариф сеткаси разрядлар  сони ва тариф коэффициенти билан характерланади.Хар бир разрядга тариф коэффициенти тугри келади.22 разрядли тариф сеткасига биноан 0 разриядининг </w:t>
      </w:r>
      <w:r w:rsidRPr="008540E0">
        <w:rPr>
          <w:rFonts w:ascii="Times New Roman" w:hAnsi="Times New Roman"/>
          <w:sz w:val="24"/>
          <w:szCs w:val="24"/>
          <w:lang w:val="ru-RU"/>
        </w:rPr>
        <w:lastRenderedPageBreak/>
        <w:t>тариф коэффициенти 1 га тенг ва  разряд  ошиб борган сари коэффициентлар хам купайиб боради.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Тариф коэффицентлари  у  еки  бу  разряддаги  ишчи  иш хаки </w:t>
      </w:r>
      <w:r w:rsidRPr="008540E0">
        <w:rPr>
          <w:rFonts w:ascii="Times New Roman" w:hAnsi="Times New Roman"/>
          <w:sz w:val="24"/>
          <w:szCs w:val="24"/>
        </w:rPr>
        <w:t>I</w:t>
      </w:r>
      <w:r w:rsidRPr="008540E0">
        <w:rPr>
          <w:rFonts w:ascii="Times New Roman" w:hAnsi="Times New Roman"/>
          <w:sz w:val="24"/>
          <w:szCs w:val="24"/>
          <w:lang w:val="ru-RU"/>
        </w:rPr>
        <w:t>-разрядли ишчининг иш хакида канча  куплигини  билдиради.  Хар бир разрядга  тариф ставкалари кабул килинган .Тариф ставкалари ишчига вакт бирлигида мехнатига туланадиган иш  хаки  микдорини курсатади. Хар бир разрядга 2 хил тариф ставкаси курсатилган.</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I</w:t>
      </w:r>
      <w:r w:rsidRPr="008540E0">
        <w:rPr>
          <w:rFonts w:ascii="Times New Roman" w:hAnsi="Times New Roman"/>
          <w:sz w:val="24"/>
          <w:szCs w:val="24"/>
          <w:lang w:val="ru-RU"/>
        </w:rPr>
        <w:t>.Ишбай системада ишлайдиган ишчилар.</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2.Вактбай системада ишлайдиган ишчилар.</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Огир мехнатли ва саломатликка зарар етказадиган ишчиларни корхонанинг  узи мехнат шароитга караб санэ пидстация ходимлари билан биргаликда белгилайди.  Ишларнинг огир-енгилик даражасига ва унинг согликка зарар етказиш даражасига караб 4,8,12% микдорида кушимча хак ажратилади. Тариф малака  маълумотномасида хамма бажарилиши  керак  булган ишларнинг малакаси уларга тугри келадиган разрядлар ва ишларнинг бажарилиши  купайтириш  керак. Ишбай прогрессив система.  Бу система оркали пул тулашда нормадан ошириб бажарганига оширилган расцека оркали  пул  туланади. Ишбай прогресив система жуда кам куланилади. Аккорд система. Бу система буйича мехнатга хак тулаш асосан маълум  бир  хажимдаги ишни маълум вактда бажарганда туланадиган иш хаки меъери аккорд системасида асосан аварияларни бартараф  килишда  бажариладиган ишларга хак тулаш.  Ишбай бригада формаси.  Ишчиларнинг цех ва корхоналарнинг иш натижаларига рагбатлантиришида бригада формаси кулланилади.  Корхоналарда бир хил асосий ишчилардан еки бир хил ердамчи ишчилардан еки бир хил бирор бир  операцияни  тугал бажариш учун хар хил ишчилар ва ходимларни бирлаштириш бригадалар ташкил килинган.  Бригадалар ишбай ва вактбай системаси буйича мехнат килиш мумкин. Бригаданинг иш хакини топиш учун бригада расценкасини бригаданинг ишлаб чикарган умумий махсулотига купайтирилади. Бригада иш хаки ишчилар уртасида уларнинг малакасига караб ва ишлаган вактига караб таксимланади. Бундан  ташкари бригада  иш  хакини  ишчилар уртасида таксимлашда мехнатга катнашиш коэффициентидан кенг фойдаланилади.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Мехнатга катнашиш  коэффициенти оркали факат мукофот пулларини таксимлаш тавсия килинади мехнатга  катнашиш  коэффициенти 1 дан катта е кичик булиши мумкин. Агар ишчи ой давомида камчиликсиз ишласа унинг мехнатга катнашиш </w:t>
      </w:r>
      <w:r w:rsidRPr="008540E0">
        <w:rPr>
          <w:rFonts w:ascii="Times New Roman" w:hAnsi="Times New Roman"/>
          <w:sz w:val="24"/>
          <w:szCs w:val="24"/>
          <w:lang w:val="ru-RU"/>
        </w:rPr>
        <w:lastRenderedPageBreak/>
        <w:t>коэффициенти  1  га  тенг булади. Агар  ишчи  ой давомида ишчи камчиликсиз ишлабгина колмасдан балки уз уртоклорига ердам берса, юкори сифатли махсулот ишлаб чикарса корхона булим натижаларига уз хиссасини куша олса бу ишчининг мехнатга катнашиш коэффициенти 1  дан  катта  булади. Агар ишчи  ишлаб чикариш давомида сифатсизмахсулот ишлаб чикарса, бу ишчининг иш мехнатига иш хаки туланмайди. Баъзан иш хакидан саклаб колинади. Агар ишлаб чикариш жараёни тухтаб колишига ишчи сабабчи булса, бунда бу тухтаб колиш вактига пул  туланмайди. Жихознинг тухтаб  колишига  ишчи  сабабчи  булмаса ишчига маълум микдорда маблаг туланади. Масалан:  электр энергияси булмай колиб  иш тухтаб колса ишчига тариф ставкасидан 50%  микдорида тулов туланади.Тунги соатлар кеч соат 22  дан  эрталаб  6 гача хисобланади.Тулов микдори 20% ни ташкил килади.Ишбай мукофот системасида мукофот асосан махсулот сифатини яхшилигини  ва меъёрини ошириб  бажарганига туланади. Вактбай формасида иш хаки тулаш.Вактбай формаси асосан куйидаги вактларда кулланилади.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 Ишчи мехнати натижасида хисоблаб булмаса.</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 Куйилган нормадан ортик ишлаб чикариш имкони булмаса .</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 Ишбай  системасини куллаш иктисодий жихатдан талабга му       вофик булмаса.</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4. Ишбай формасини куллаш натижасида махсулот сифати бузилса.</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Вактбай системаси буйича мехнатга хак тулаганда иш хаки ишчининг ишлаган вактига тугри пропорционал булади. Вактбай системаси асосан  махсулот сифатини ошириш зарур булган булим операцияларида ишлатилиши керак. Мукофот формаси куп вактларда  вактбай формаси  билан биргаликда олиб борилади.  Лекин мукофот кушимча хак тулаш булмасдан балки биринчи галда сифат  микдор  ва ишчининг рагбатлантириш  максадларида  кулланилиши керак. Саноат корхоналарида мехнатга хак тулаш жамгармасидан ташкари фойдадан хам ишчиларни  мукофотлагш  кузда  тутилган. Мукофотлар куйидаги курсаткичлар учун туланади.</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Материалларни тежаш, жихозлар   тухтаб   туришини   камайтириш, электр энергия ва ёкилгини  тежаш, махсулот  сифатини  яхшилаш,ишлаб чикаришни ва купайтириш ва хоказо.</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Саноат корхоналарида ишлаб  чикариладиган  махсулот  сифати биринчи уринда  турганлиги сабабли кейинги вактларда хак тулашнинг вактбай мукофот формаси купрок  </w:t>
      </w:r>
      <w:r w:rsidRPr="008540E0">
        <w:rPr>
          <w:rFonts w:ascii="Times New Roman" w:hAnsi="Times New Roman"/>
          <w:sz w:val="24"/>
          <w:szCs w:val="24"/>
          <w:lang w:val="ru-RU"/>
        </w:rPr>
        <w:lastRenderedPageBreak/>
        <w:t>англатилмокда,чунки  юкори автоматлашган ва   механизациялашган  корхоналарда  ишчиларнинг асосий иш функциялари ишлаб чикариш жараёнини назорат  килишдан иборат булиб  колади.Технологик жараённи маълум вактда бажариши шарт булган сохаларда ишлаб  чикариш  автоматлаштирилади. Бундай холларда поток  усуллари  кенг кулланилади. Поток усули корхоналарда булса ишлаб чикариш  жараёнининг  урталарида  ярим  тайёр махсулотнинг калашиб ётиши мумкин эмас. Шунинг учун хам ишчиларнинг хар хил хажмида махсулот ишлаб  чикариши  талабга  мувофик эмас.</w:t>
      </w:r>
    </w:p>
    <w:p w:rsidR="0066167E" w:rsidRPr="008540E0" w:rsidRDefault="0066167E" w:rsidP="0066167E">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Инфляция - пулнинг кадрсизланиши демакдир. Инфляция муомала</w:t>
      </w:r>
    </w:p>
    <w:p w:rsidR="0066167E" w:rsidRPr="008540E0" w:rsidRDefault="0066167E" w:rsidP="0066167E">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даги пул  массасининг  товарлар массасидан устунлиги натижасида товар билан таъминланмаган пулларнинг пайдо  булишидир. Инфляция товар бахосининг  очик ва яширин равишда ошиб кетишига олиб келади. Бахолар индекси  оркали  инфляциянинг  мавжуд  ёки  мавжуд эмаслиги, унинг жиддийлиги  аникланади. Ортикча микдорда пул бирликларини муомалага чикариш, товар ишлаб чикаришнинг тулов кобилиятига эга  талаб усишидан оркада колиши бозорда талабга жавоб бермайдиган товарларнинг купайиб кетиши ва бошка омиллар  инфиляцияни юзага  келтиради. Бундан ташкари, нарх белгилашнинг монополлашуви, кредитнинг хаддан ташкари  ривожланиб  кетиши,давлатнинг улкан  ноишлаб чикариш харажатлари инфляциянинг асосий сабаблари хисобланади.Инфляция уруш шароитида янада  ривож  топади. Хозир давлатимизда  мавжуд  инфляция халк хужалиги тузилишининг бузилиши туфайли чукурлашмокда.</w:t>
      </w:r>
    </w:p>
    <w:p w:rsidR="0066167E" w:rsidRDefault="0066167E" w:rsidP="0066167E">
      <w:pPr>
        <w:spacing w:line="360" w:lineRule="auto"/>
        <w:jc w:val="center"/>
        <w:rPr>
          <w:b/>
          <w:sz w:val="24"/>
          <w:szCs w:val="24"/>
        </w:rPr>
      </w:pPr>
    </w:p>
    <w:p w:rsidR="0066167E" w:rsidRPr="008540E0" w:rsidRDefault="0066167E" w:rsidP="0066167E">
      <w:pPr>
        <w:spacing w:line="360" w:lineRule="auto"/>
        <w:jc w:val="center"/>
        <w:rPr>
          <w:b/>
          <w:sz w:val="24"/>
          <w:szCs w:val="24"/>
        </w:rPr>
      </w:pPr>
      <w:r w:rsidRPr="008540E0">
        <w:rPr>
          <w:b/>
          <w:sz w:val="24"/>
          <w:szCs w:val="24"/>
        </w:rPr>
        <w:t>Таянч иборалар:</w:t>
      </w:r>
    </w:p>
    <w:p w:rsidR="0066167E" w:rsidRPr="008540E0" w:rsidRDefault="0066167E" w:rsidP="0066167E">
      <w:pPr>
        <w:numPr>
          <w:ilvl w:val="0"/>
          <w:numId w:val="1"/>
        </w:numPr>
        <w:spacing w:line="360" w:lineRule="auto"/>
        <w:rPr>
          <w:sz w:val="24"/>
          <w:szCs w:val="24"/>
        </w:rPr>
      </w:pPr>
      <w:r w:rsidRPr="008540E0">
        <w:rPr>
          <w:sz w:val="24"/>
          <w:szCs w:val="24"/>
        </w:rPr>
        <w:t>Ишлаб-чикаришни механизациялаш.</w:t>
      </w:r>
    </w:p>
    <w:p w:rsidR="0066167E" w:rsidRPr="008540E0" w:rsidRDefault="0066167E" w:rsidP="0066167E">
      <w:pPr>
        <w:numPr>
          <w:ilvl w:val="0"/>
          <w:numId w:val="1"/>
        </w:numPr>
        <w:spacing w:line="360" w:lineRule="auto"/>
        <w:rPr>
          <w:sz w:val="24"/>
          <w:szCs w:val="24"/>
        </w:rPr>
      </w:pPr>
      <w:r w:rsidRPr="008540E0">
        <w:rPr>
          <w:sz w:val="24"/>
          <w:szCs w:val="24"/>
        </w:rPr>
        <w:t>Ишлаб-чикаришни автоматлаштириш.</w:t>
      </w:r>
    </w:p>
    <w:p w:rsidR="0066167E" w:rsidRPr="008540E0" w:rsidRDefault="0066167E" w:rsidP="0066167E">
      <w:pPr>
        <w:numPr>
          <w:ilvl w:val="0"/>
          <w:numId w:val="1"/>
        </w:numPr>
        <w:spacing w:line="360" w:lineRule="auto"/>
        <w:rPr>
          <w:sz w:val="24"/>
          <w:szCs w:val="24"/>
        </w:rPr>
      </w:pPr>
      <w:r w:rsidRPr="008540E0">
        <w:rPr>
          <w:sz w:val="24"/>
          <w:szCs w:val="24"/>
        </w:rPr>
        <w:t>Мехнат предметлари.</w:t>
      </w:r>
    </w:p>
    <w:p w:rsidR="0066167E" w:rsidRPr="008540E0" w:rsidRDefault="0066167E" w:rsidP="0066167E">
      <w:pPr>
        <w:numPr>
          <w:ilvl w:val="0"/>
          <w:numId w:val="1"/>
        </w:numPr>
        <w:spacing w:line="360" w:lineRule="auto"/>
        <w:rPr>
          <w:sz w:val="24"/>
          <w:szCs w:val="24"/>
        </w:rPr>
      </w:pPr>
      <w:r w:rsidRPr="008540E0">
        <w:rPr>
          <w:sz w:val="24"/>
          <w:szCs w:val="24"/>
        </w:rPr>
        <w:t>Асосий ишчилар.</w:t>
      </w:r>
    </w:p>
    <w:p w:rsidR="0066167E" w:rsidRPr="008540E0" w:rsidRDefault="0066167E" w:rsidP="0066167E">
      <w:pPr>
        <w:numPr>
          <w:ilvl w:val="0"/>
          <w:numId w:val="1"/>
        </w:numPr>
        <w:spacing w:line="360" w:lineRule="auto"/>
        <w:rPr>
          <w:sz w:val="24"/>
          <w:szCs w:val="24"/>
        </w:rPr>
      </w:pPr>
      <w:r w:rsidRPr="008540E0">
        <w:rPr>
          <w:sz w:val="24"/>
          <w:szCs w:val="24"/>
        </w:rPr>
        <w:t>Ходимлар кунимсизлиги.</w:t>
      </w:r>
    </w:p>
    <w:p w:rsidR="0066167E" w:rsidRPr="008540E0" w:rsidRDefault="0066167E" w:rsidP="0066167E">
      <w:pPr>
        <w:numPr>
          <w:ilvl w:val="0"/>
          <w:numId w:val="1"/>
        </w:numPr>
        <w:spacing w:line="360" w:lineRule="auto"/>
        <w:rPr>
          <w:sz w:val="24"/>
          <w:szCs w:val="24"/>
        </w:rPr>
      </w:pPr>
      <w:r w:rsidRPr="008540E0">
        <w:rPr>
          <w:sz w:val="24"/>
          <w:szCs w:val="24"/>
        </w:rPr>
        <w:t>Мехнат унумдорлиги.</w:t>
      </w:r>
    </w:p>
    <w:p w:rsidR="0066167E" w:rsidRPr="008540E0" w:rsidRDefault="0066167E" w:rsidP="0066167E">
      <w:pPr>
        <w:numPr>
          <w:ilvl w:val="0"/>
          <w:numId w:val="1"/>
        </w:numPr>
        <w:spacing w:line="360" w:lineRule="auto"/>
        <w:rPr>
          <w:sz w:val="24"/>
          <w:szCs w:val="24"/>
        </w:rPr>
      </w:pPr>
      <w:r w:rsidRPr="008540E0">
        <w:rPr>
          <w:sz w:val="24"/>
          <w:szCs w:val="24"/>
        </w:rPr>
        <w:t>Иш вакти фонди.</w:t>
      </w:r>
    </w:p>
    <w:p w:rsidR="0066167E" w:rsidRPr="008540E0" w:rsidRDefault="0066167E" w:rsidP="0066167E">
      <w:pPr>
        <w:numPr>
          <w:ilvl w:val="0"/>
          <w:numId w:val="1"/>
        </w:numPr>
        <w:spacing w:line="360" w:lineRule="auto"/>
        <w:rPr>
          <w:sz w:val="24"/>
          <w:szCs w:val="24"/>
        </w:rPr>
      </w:pPr>
      <w:r w:rsidRPr="008540E0">
        <w:rPr>
          <w:sz w:val="24"/>
          <w:szCs w:val="24"/>
        </w:rPr>
        <w:t>Мехнатга хак тулаш.</w:t>
      </w:r>
    </w:p>
    <w:p w:rsidR="0066167E" w:rsidRPr="008540E0" w:rsidRDefault="0066167E" w:rsidP="0066167E">
      <w:pPr>
        <w:numPr>
          <w:ilvl w:val="0"/>
          <w:numId w:val="1"/>
        </w:numPr>
        <w:spacing w:line="360" w:lineRule="auto"/>
        <w:rPr>
          <w:sz w:val="24"/>
          <w:szCs w:val="24"/>
        </w:rPr>
      </w:pPr>
      <w:r w:rsidRPr="008540E0">
        <w:rPr>
          <w:sz w:val="24"/>
          <w:szCs w:val="24"/>
        </w:rPr>
        <w:t>Тариф системаси.</w:t>
      </w:r>
    </w:p>
    <w:p w:rsidR="0066167E" w:rsidRPr="008540E0" w:rsidRDefault="0066167E" w:rsidP="0066167E">
      <w:pPr>
        <w:numPr>
          <w:ilvl w:val="0"/>
          <w:numId w:val="1"/>
        </w:numPr>
        <w:spacing w:line="360" w:lineRule="auto"/>
        <w:rPr>
          <w:sz w:val="24"/>
          <w:szCs w:val="24"/>
        </w:rPr>
      </w:pPr>
      <w:r w:rsidRPr="008540E0">
        <w:rPr>
          <w:sz w:val="24"/>
          <w:szCs w:val="24"/>
        </w:rPr>
        <w:lastRenderedPageBreak/>
        <w:t>Тариф сеткалари.</w:t>
      </w:r>
    </w:p>
    <w:p w:rsidR="0066167E" w:rsidRPr="008540E0" w:rsidRDefault="0066167E" w:rsidP="0066167E">
      <w:pPr>
        <w:numPr>
          <w:ilvl w:val="0"/>
          <w:numId w:val="1"/>
        </w:numPr>
        <w:spacing w:line="360" w:lineRule="auto"/>
        <w:rPr>
          <w:sz w:val="24"/>
          <w:szCs w:val="24"/>
        </w:rPr>
      </w:pPr>
      <w:r w:rsidRPr="008540E0">
        <w:rPr>
          <w:sz w:val="24"/>
          <w:szCs w:val="24"/>
        </w:rPr>
        <w:t>Тариф ставкалари.</w:t>
      </w:r>
    </w:p>
    <w:p w:rsidR="0066167E" w:rsidRPr="008540E0" w:rsidRDefault="0066167E" w:rsidP="0066167E">
      <w:pPr>
        <w:numPr>
          <w:ilvl w:val="0"/>
          <w:numId w:val="1"/>
        </w:numPr>
        <w:spacing w:line="360" w:lineRule="auto"/>
        <w:rPr>
          <w:sz w:val="24"/>
          <w:szCs w:val="24"/>
        </w:rPr>
      </w:pPr>
      <w:r w:rsidRPr="008540E0">
        <w:rPr>
          <w:sz w:val="24"/>
          <w:szCs w:val="24"/>
        </w:rPr>
        <w:t>Тариф коэфициентлари.</w:t>
      </w:r>
    </w:p>
    <w:p w:rsidR="0066167E" w:rsidRPr="008540E0" w:rsidRDefault="0066167E" w:rsidP="0066167E">
      <w:pPr>
        <w:numPr>
          <w:ilvl w:val="0"/>
          <w:numId w:val="1"/>
        </w:numPr>
        <w:spacing w:line="360" w:lineRule="auto"/>
        <w:rPr>
          <w:sz w:val="24"/>
          <w:szCs w:val="24"/>
        </w:rPr>
      </w:pPr>
      <w:r w:rsidRPr="008540E0">
        <w:rPr>
          <w:sz w:val="24"/>
          <w:szCs w:val="24"/>
        </w:rPr>
        <w:t>Ишбай.</w:t>
      </w:r>
    </w:p>
    <w:p w:rsidR="0066167E" w:rsidRPr="008540E0" w:rsidRDefault="0066167E" w:rsidP="0066167E">
      <w:pPr>
        <w:numPr>
          <w:ilvl w:val="0"/>
          <w:numId w:val="1"/>
        </w:numPr>
        <w:spacing w:line="360" w:lineRule="auto"/>
        <w:rPr>
          <w:sz w:val="24"/>
          <w:szCs w:val="24"/>
        </w:rPr>
      </w:pPr>
      <w:r w:rsidRPr="008540E0">
        <w:rPr>
          <w:sz w:val="24"/>
          <w:szCs w:val="24"/>
        </w:rPr>
        <w:t>Вактбай</w:t>
      </w:r>
    </w:p>
    <w:p w:rsidR="0066167E" w:rsidRPr="008540E0" w:rsidRDefault="0066167E" w:rsidP="0066167E">
      <w:pPr>
        <w:numPr>
          <w:ilvl w:val="0"/>
          <w:numId w:val="1"/>
        </w:numPr>
        <w:spacing w:line="360" w:lineRule="auto"/>
        <w:rPr>
          <w:sz w:val="24"/>
          <w:szCs w:val="24"/>
        </w:rPr>
      </w:pPr>
      <w:r w:rsidRPr="008540E0">
        <w:rPr>
          <w:sz w:val="24"/>
          <w:szCs w:val="24"/>
        </w:rPr>
        <w:t xml:space="preserve"> Поток усули.</w:t>
      </w:r>
    </w:p>
    <w:p w:rsidR="0066167E" w:rsidRPr="008540E0" w:rsidRDefault="0066167E" w:rsidP="0066167E">
      <w:pPr>
        <w:numPr>
          <w:ilvl w:val="0"/>
          <w:numId w:val="1"/>
        </w:numPr>
        <w:spacing w:line="360" w:lineRule="auto"/>
        <w:rPr>
          <w:sz w:val="24"/>
          <w:szCs w:val="24"/>
        </w:rPr>
      </w:pPr>
      <w:r w:rsidRPr="008540E0">
        <w:rPr>
          <w:sz w:val="24"/>
          <w:szCs w:val="24"/>
        </w:rPr>
        <w:t xml:space="preserve"> Инфляция.</w:t>
      </w:r>
    </w:p>
    <w:p w:rsidR="0066167E" w:rsidRPr="008540E0" w:rsidRDefault="0066167E" w:rsidP="0066167E">
      <w:pPr>
        <w:spacing w:line="360" w:lineRule="auto"/>
        <w:jc w:val="center"/>
        <w:rPr>
          <w:b/>
          <w:sz w:val="24"/>
          <w:szCs w:val="24"/>
        </w:rPr>
      </w:pPr>
      <w:r w:rsidRPr="008540E0">
        <w:rPr>
          <w:b/>
          <w:sz w:val="24"/>
          <w:szCs w:val="24"/>
        </w:rPr>
        <w:t>Назорат саволлари:</w:t>
      </w:r>
    </w:p>
    <w:p w:rsidR="0066167E" w:rsidRPr="008540E0" w:rsidRDefault="0066167E" w:rsidP="0066167E">
      <w:pPr>
        <w:spacing w:line="360" w:lineRule="auto"/>
        <w:rPr>
          <w:sz w:val="24"/>
          <w:szCs w:val="24"/>
        </w:rPr>
      </w:pPr>
      <w:r w:rsidRPr="008540E0">
        <w:rPr>
          <w:b/>
          <w:sz w:val="24"/>
          <w:szCs w:val="24"/>
        </w:rPr>
        <w:t>1.</w:t>
      </w:r>
      <w:r w:rsidRPr="008540E0">
        <w:rPr>
          <w:sz w:val="24"/>
          <w:szCs w:val="24"/>
        </w:rPr>
        <w:t>Ишлаб-чикаришни механизациялаш даражаси.</w:t>
      </w:r>
    </w:p>
    <w:p w:rsidR="0066167E" w:rsidRPr="008540E0" w:rsidRDefault="0066167E" w:rsidP="0066167E">
      <w:pPr>
        <w:spacing w:line="360" w:lineRule="auto"/>
        <w:rPr>
          <w:sz w:val="24"/>
          <w:szCs w:val="24"/>
        </w:rPr>
      </w:pPr>
      <w:r w:rsidRPr="008540E0">
        <w:rPr>
          <w:b/>
          <w:sz w:val="24"/>
          <w:szCs w:val="24"/>
        </w:rPr>
        <w:t>2.</w:t>
      </w:r>
      <w:r w:rsidRPr="008540E0">
        <w:rPr>
          <w:sz w:val="24"/>
          <w:szCs w:val="24"/>
        </w:rPr>
        <w:t>Ишлаб-чикаришни автоматлаштириш.</w:t>
      </w:r>
    </w:p>
    <w:p w:rsidR="0066167E" w:rsidRPr="008540E0" w:rsidRDefault="0066167E" w:rsidP="0066167E">
      <w:pPr>
        <w:spacing w:line="360" w:lineRule="auto"/>
        <w:rPr>
          <w:sz w:val="24"/>
          <w:szCs w:val="24"/>
        </w:rPr>
      </w:pPr>
      <w:r w:rsidRPr="008540E0">
        <w:rPr>
          <w:b/>
          <w:sz w:val="24"/>
          <w:szCs w:val="24"/>
        </w:rPr>
        <w:t>3.</w:t>
      </w:r>
      <w:r w:rsidRPr="008540E0">
        <w:rPr>
          <w:sz w:val="24"/>
          <w:szCs w:val="24"/>
        </w:rPr>
        <w:t>Мехнат предметлари хакида тушунча.</w:t>
      </w:r>
    </w:p>
    <w:p w:rsidR="0066167E" w:rsidRPr="008540E0" w:rsidRDefault="0066167E" w:rsidP="0066167E">
      <w:pPr>
        <w:spacing w:line="360" w:lineRule="auto"/>
        <w:rPr>
          <w:sz w:val="24"/>
          <w:szCs w:val="24"/>
        </w:rPr>
      </w:pPr>
      <w:r w:rsidRPr="008540E0">
        <w:rPr>
          <w:b/>
          <w:sz w:val="24"/>
          <w:szCs w:val="24"/>
        </w:rPr>
        <w:t>4.</w:t>
      </w:r>
      <w:r w:rsidRPr="008540E0">
        <w:rPr>
          <w:sz w:val="24"/>
          <w:szCs w:val="24"/>
        </w:rPr>
        <w:t>Асосий ишчилар сони коэффициенти.</w:t>
      </w:r>
    </w:p>
    <w:p w:rsidR="0066167E" w:rsidRPr="008540E0" w:rsidRDefault="0066167E" w:rsidP="0066167E">
      <w:pPr>
        <w:spacing w:line="360" w:lineRule="auto"/>
        <w:rPr>
          <w:sz w:val="24"/>
          <w:szCs w:val="24"/>
        </w:rPr>
      </w:pPr>
      <w:r w:rsidRPr="008540E0">
        <w:rPr>
          <w:b/>
          <w:sz w:val="24"/>
          <w:szCs w:val="24"/>
        </w:rPr>
        <w:t>5.</w:t>
      </w:r>
      <w:r w:rsidRPr="008540E0">
        <w:rPr>
          <w:sz w:val="24"/>
          <w:szCs w:val="24"/>
        </w:rPr>
        <w:t>Ходимлар кунимсизлиги коэффициенти.</w:t>
      </w:r>
    </w:p>
    <w:p w:rsidR="0066167E" w:rsidRPr="008540E0" w:rsidRDefault="0066167E" w:rsidP="0066167E">
      <w:pPr>
        <w:spacing w:line="360" w:lineRule="auto"/>
        <w:rPr>
          <w:sz w:val="24"/>
          <w:szCs w:val="24"/>
        </w:rPr>
      </w:pPr>
      <w:r w:rsidRPr="008540E0">
        <w:rPr>
          <w:b/>
          <w:sz w:val="24"/>
          <w:szCs w:val="24"/>
        </w:rPr>
        <w:t>6.</w:t>
      </w:r>
      <w:r w:rsidRPr="008540E0">
        <w:rPr>
          <w:sz w:val="24"/>
          <w:szCs w:val="24"/>
        </w:rPr>
        <w:t>Мехнат унумдорлигини улчаш усуллари.</w:t>
      </w:r>
    </w:p>
    <w:p w:rsidR="0066167E" w:rsidRPr="008540E0" w:rsidRDefault="0066167E" w:rsidP="0066167E">
      <w:pPr>
        <w:spacing w:line="360" w:lineRule="auto"/>
        <w:rPr>
          <w:sz w:val="24"/>
          <w:szCs w:val="24"/>
        </w:rPr>
      </w:pPr>
      <w:r w:rsidRPr="008540E0">
        <w:rPr>
          <w:b/>
          <w:sz w:val="24"/>
          <w:szCs w:val="24"/>
        </w:rPr>
        <w:t>7.</w:t>
      </w:r>
      <w:r w:rsidRPr="008540E0">
        <w:rPr>
          <w:sz w:val="24"/>
          <w:szCs w:val="24"/>
        </w:rPr>
        <w:t xml:space="preserve">  Иш вакти фонди самарали фойдаланиш.</w:t>
      </w:r>
    </w:p>
    <w:p w:rsidR="0066167E" w:rsidRPr="008540E0" w:rsidRDefault="0066167E" w:rsidP="0066167E">
      <w:pPr>
        <w:spacing w:line="360" w:lineRule="auto"/>
        <w:rPr>
          <w:sz w:val="24"/>
          <w:szCs w:val="24"/>
        </w:rPr>
      </w:pPr>
      <w:r w:rsidRPr="008540E0">
        <w:rPr>
          <w:b/>
          <w:sz w:val="24"/>
          <w:szCs w:val="24"/>
        </w:rPr>
        <w:t>8.</w:t>
      </w:r>
      <w:r w:rsidRPr="008540E0">
        <w:rPr>
          <w:sz w:val="24"/>
          <w:szCs w:val="24"/>
        </w:rPr>
        <w:t>Мехнатга хак тулаш шакллари.</w:t>
      </w:r>
    </w:p>
    <w:p w:rsidR="0066167E" w:rsidRPr="008540E0" w:rsidRDefault="0066167E" w:rsidP="0066167E">
      <w:pPr>
        <w:spacing w:line="360" w:lineRule="auto"/>
        <w:rPr>
          <w:sz w:val="24"/>
          <w:szCs w:val="24"/>
        </w:rPr>
      </w:pPr>
      <w:r w:rsidRPr="008540E0">
        <w:rPr>
          <w:b/>
          <w:sz w:val="24"/>
          <w:szCs w:val="24"/>
        </w:rPr>
        <w:t>9.</w:t>
      </w:r>
      <w:r w:rsidRPr="008540E0">
        <w:rPr>
          <w:sz w:val="24"/>
          <w:szCs w:val="24"/>
        </w:rPr>
        <w:t>Тариф системаси хакида тушунча.</w:t>
      </w:r>
    </w:p>
    <w:p w:rsidR="0066167E" w:rsidRPr="008540E0" w:rsidRDefault="0066167E" w:rsidP="0066167E">
      <w:pPr>
        <w:spacing w:line="360" w:lineRule="auto"/>
        <w:rPr>
          <w:sz w:val="24"/>
          <w:szCs w:val="24"/>
        </w:rPr>
      </w:pPr>
      <w:r w:rsidRPr="008540E0">
        <w:rPr>
          <w:b/>
          <w:sz w:val="24"/>
          <w:szCs w:val="24"/>
        </w:rPr>
        <w:t>10.</w:t>
      </w:r>
      <w:r w:rsidRPr="008540E0">
        <w:rPr>
          <w:sz w:val="24"/>
          <w:szCs w:val="24"/>
        </w:rPr>
        <w:t>Тариф сеткалари хакида тушунча.</w:t>
      </w:r>
    </w:p>
    <w:p w:rsidR="0066167E" w:rsidRPr="008540E0" w:rsidRDefault="0066167E" w:rsidP="0066167E">
      <w:pPr>
        <w:spacing w:line="360" w:lineRule="auto"/>
        <w:rPr>
          <w:sz w:val="24"/>
          <w:szCs w:val="24"/>
        </w:rPr>
      </w:pPr>
      <w:r w:rsidRPr="008540E0">
        <w:rPr>
          <w:b/>
          <w:sz w:val="24"/>
          <w:szCs w:val="24"/>
        </w:rPr>
        <w:t>11.</w:t>
      </w:r>
      <w:r w:rsidRPr="008540E0">
        <w:rPr>
          <w:sz w:val="24"/>
          <w:szCs w:val="24"/>
        </w:rPr>
        <w:t>Тариф ставкалари хакида тушунча.</w:t>
      </w:r>
    </w:p>
    <w:p w:rsidR="0066167E" w:rsidRPr="008540E0" w:rsidRDefault="0066167E" w:rsidP="0066167E">
      <w:pPr>
        <w:spacing w:line="360" w:lineRule="auto"/>
        <w:rPr>
          <w:sz w:val="24"/>
          <w:szCs w:val="24"/>
        </w:rPr>
      </w:pPr>
      <w:r w:rsidRPr="008540E0">
        <w:rPr>
          <w:b/>
          <w:sz w:val="24"/>
          <w:szCs w:val="24"/>
        </w:rPr>
        <w:t>12</w:t>
      </w:r>
      <w:r w:rsidRPr="008540E0">
        <w:rPr>
          <w:sz w:val="24"/>
          <w:szCs w:val="24"/>
        </w:rPr>
        <w:t>Тариф коэфициентлари хакида тушунча.</w:t>
      </w:r>
    </w:p>
    <w:p w:rsidR="0066167E" w:rsidRPr="008540E0" w:rsidRDefault="0066167E" w:rsidP="0066167E">
      <w:pPr>
        <w:spacing w:line="360" w:lineRule="auto"/>
        <w:rPr>
          <w:sz w:val="24"/>
          <w:szCs w:val="24"/>
        </w:rPr>
      </w:pPr>
      <w:r w:rsidRPr="008540E0">
        <w:rPr>
          <w:b/>
          <w:sz w:val="24"/>
          <w:szCs w:val="24"/>
        </w:rPr>
        <w:t>13.</w:t>
      </w:r>
      <w:r w:rsidRPr="008540E0">
        <w:rPr>
          <w:sz w:val="24"/>
          <w:szCs w:val="24"/>
        </w:rPr>
        <w:t>Ишбай хак тлаш тизими.</w:t>
      </w:r>
    </w:p>
    <w:p w:rsidR="0066167E" w:rsidRPr="008540E0" w:rsidRDefault="0066167E" w:rsidP="0066167E">
      <w:pPr>
        <w:spacing w:line="360" w:lineRule="auto"/>
        <w:rPr>
          <w:sz w:val="24"/>
          <w:szCs w:val="24"/>
        </w:rPr>
      </w:pPr>
      <w:r w:rsidRPr="008540E0">
        <w:rPr>
          <w:b/>
          <w:sz w:val="24"/>
          <w:szCs w:val="24"/>
        </w:rPr>
        <w:t>14.</w:t>
      </w:r>
      <w:r w:rsidRPr="008540E0">
        <w:rPr>
          <w:sz w:val="24"/>
          <w:szCs w:val="24"/>
        </w:rPr>
        <w:t>Вактбай хак тулаш тизими</w:t>
      </w:r>
    </w:p>
    <w:p w:rsidR="0066167E" w:rsidRPr="008540E0" w:rsidRDefault="0066167E" w:rsidP="0066167E">
      <w:pPr>
        <w:spacing w:line="360" w:lineRule="auto"/>
        <w:rPr>
          <w:sz w:val="24"/>
          <w:szCs w:val="24"/>
        </w:rPr>
      </w:pPr>
      <w:r w:rsidRPr="008540E0">
        <w:rPr>
          <w:sz w:val="24"/>
          <w:szCs w:val="24"/>
        </w:rPr>
        <w:t xml:space="preserve"> </w:t>
      </w:r>
      <w:r w:rsidRPr="008540E0">
        <w:rPr>
          <w:b/>
          <w:sz w:val="24"/>
          <w:szCs w:val="24"/>
        </w:rPr>
        <w:t>15.</w:t>
      </w:r>
      <w:r w:rsidRPr="008540E0">
        <w:rPr>
          <w:sz w:val="24"/>
          <w:szCs w:val="24"/>
        </w:rPr>
        <w:t>Поток усули хакида тушунча.</w:t>
      </w:r>
    </w:p>
    <w:p w:rsidR="0066167E" w:rsidRPr="008540E0" w:rsidRDefault="0066167E" w:rsidP="0066167E">
      <w:pPr>
        <w:spacing w:line="360" w:lineRule="auto"/>
        <w:rPr>
          <w:sz w:val="24"/>
          <w:szCs w:val="24"/>
        </w:rPr>
      </w:pPr>
      <w:r w:rsidRPr="008540E0">
        <w:rPr>
          <w:sz w:val="24"/>
          <w:szCs w:val="24"/>
        </w:rPr>
        <w:t xml:space="preserve"> </w:t>
      </w:r>
      <w:r w:rsidRPr="008540E0">
        <w:rPr>
          <w:b/>
          <w:sz w:val="24"/>
          <w:szCs w:val="24"/>
        </w:rPr>
        <w:t>16.</w:t>
      </w:r>
      <w:r w:rsidRPr="008540E0">
        <w:rPr>
          <w:sz w:val="24"/>
          <w:szCs w:val="24"/>
        </w:rPr>
        <w:t>Инфляциянинг иктисодий мохияти.</w:t>
      </w:r>
      <w:r w:rsidRPr="008540E0">
        <w:rPr>
          <w:sz w:val="24"/>
          <w:szCs w:val="24"/>
        </w:rPr>
        <w:tab/>
      </w:r>
    </w:p>
    <w:p w:rsidR="0066167E" w:rsidRPr="008540E0" w:rsidRDefault="0066167E" w:rsidP="0066167E">
      <w:pPr>
        <w:spacing w:line="360" w:lineRule="auto"/>
        <w:rPr>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9C4CF9"/>
    <w:multiLevelType w:val="singleLevel"/>
    <w:tmpl w:val="51E66860"/>
    <w:lvl w:ilvl="0">
      <w:start w:val="1"/>
      <w:numFmt w:val="decimal"/>
      <w:lvlText w:val="%1."/>
      <w:lvlJc w:val="left"/>
      <w:pPr>
        <w:tabs>
          <w:tab w:val="num" w:pos="360"/>
        </w:tabs>
        <w:ind w:left="360" w:hanging="360"/>
      </w:pPr>
      <w:rPr>
        <w:rFonts w:hint="default"/>
        <w:b/>
      </w:rPr>
    </w:lvl>
  </w:abstractNum>
  <w:abstractNum w:abstractNumId="1">
    <w:nsid w:val="64514A11"/>
    <w:multiLevelType w:val="hybridMultilevel"/>
    <w:tmpl w:val="7EEA65FC"/>
    <w:lvl w:ilvl="0" w:tplc="C302D6A8">
      <w:start w:val="1"/>
      <w:numFmt w:val="decimal"/>
      <w:lvlText w:val="%1."/>
      <w:lvlJc w:val="left"/>
      <w:pPr>
        <w:tabs>
          <w:tab w:val="num" w:pos="780"/>
        </w:tabs>
        <w:ind w:left="780" w:hanging="42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67E"/>
    <w:rsid w:val="0066167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67E"/>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6616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6167E"/>
    <w:rPr>
      <w:rFonts w:ascii="Courier New" w:hAnsi="Courier New"/>
      <w:lang w:val="en-GB"/>
    </w:rPr>
  </w:style>
  <w:style w:type="character" w:customStyle="1" w:styleId="a4">
    <w:name w:val="Текст Знак"/>
    <w:basedOn w:val="a0"/>
    <w:link w:val="a3"/>
    <w:rsid w:val="0066167E"/>
    <w:rPr>
      <w:rFonts w:ascii="Courier New" w:eastAsia="Times New Roman" w:hAnsi="Courier New" w:cs="Times New Roman"/>
      <w:sz w:val="20"/>
      <w:szCs w:val="20"/>
      <w:lang w:val="en-GB" w:eastAsia="uz-Cyrl-UZ"/>
    </w:rPr>
  </w:style>
  <w:style w:type="paragraph" w:customStyle="1" w:styleId="a5">
    <w:name w:val="ф"/>
    <w:basedOn w:val="1"/>
    <w:rsid w:val="0066167E"/>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66167E"/>
    <w:rPr>
      <w:rFonts w:asciiTheme="majorHAnsi" w:eastAsiaTheme="majorEastAsia" w:hAnsiTheme="majorHAnsi" w:cstheme="majorBidi"/>
      <w:b/>
      <w:bCs/>
      <w:color w:val="365F91" w:themeColor="accent1" w:themeShade="BF"/>
      <w:sz w:val="28"/>
      <w:szCs w:val="28"/>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67E"/>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6616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6167E"/>
    <w:rPr>
      <w:rFonts w:ascii="Courier New" w:hAnsi="Courier New"/>
      <w:lang w:val="en-GB"/>
    </w:rPr>
  </w:style>
  <w:style w:type="character" w:customStyle="1" w:styleId="a4">
    <w:name w:val="Текст Знак"/>
    <w:basedOn w:val="a0"/>
    <w:link w:val="a3"/>
    <w:rsid w:val="0066167E"/>
    <w:rPr>
      <w:rFonts w:ascii="Courier New" w:eastAsia="Times New Roman" w:hAnsi="Courier New" w:cs="Times New Roman"/>
      <w:sz w:val="20"/>
      <w:szCs w:val="20"/>
      <w:lang w:val="en-GB" w:eastAsia="uz-Cyrl-UZ"/>
    </w:rPr>
  </w:style>
  <w:style w:type="paragraph" w:customStyle="1" w:styleId="a5">
    <w:name w:val="ф"/>
    <w:basedOn w:val="1"/>
    <w:rsid w:val="0066167E"/>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66167E"/>
    <w:rPr>
      <w:rFonts w:asciiTheme="majorHAnsi" w:eastAsiaTheme="majorEastAsia" w:hAnsiTheme="majorHAnsi" w:cstheme="majorBidi"/>
      <w:b/>
      <w:bCs/>
      <w:color w:val="365F91" w:themeColor="accent1" w:themeShade="BF"/>
      <w:sz w:val="28"/>
      <w:szCs w:val="28"/>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2644</Words>
  <Characters>15074</Characters>
  <Application>Microsoft Office Word</Application>
  <DocSecurity>0</DocSecurity>
  <Lines>125</Lines>
  <Paragraphs>35</Paragraphs>
  <ScaleCrop>false</ScaleCrop>
  <Company>Home</Company>
  <LinksUpToDate>false</LinksUpToDate>
  <CharactersWithSpaces>17683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2012-11-06T04:12:00Z</dcterms:created>
  <dcterms:modified xsi:type="dcterms:W3CDTF">2012-11-06T04:12:00Z</dcterms:modified>
</cp:coreProperties>
</file>